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C2" w:rsidRPr="00BF34E3" w:rsidRDefault="00290FC2" w:rsidP="00290F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34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Государственное казенное дошкольное образовательное учреждение</w:t>
      </w:r>
    </w:p>
    <w:p w:rsidR="00290FC2" w:rsidRPr="00BF34E3" w:rsidRDefault="00290FC2" w:rsidP="00290F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F34E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«Детский сад № 25 «Рябинка»</w:t>
      </w:r>
    </w:p>
    <w:p w:rsidR="00290FC2" w:rsidRPr="00063DFA" w:rsidRDefault="00290FC2" w:rsidP="00290FC2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2DCC" w:rsidRDefault="00E62DCC" w:rsidP="00E62DCC">
      <w:pPr>
        <w:pStyle w:val="a5"/>
        <w:spacing w:before="0" w:beforeAutospacing="0" w:after="0" w:afterAutospacing="0"/>
        <w:rPr>
          <w:rFonts w:ascii="&amp;quot" w:hAnsi="&amp;quot"/>
        </w:rPr>
      </w:pPr>
    </w:p>
    <w:p w:rsidR="00290FC2" w:rsidRDefault="00290FC2" w:rsidP="00E62DCC">
      <w:pPr>
        <w:pStyle w:val="a5"/>
        <w:spacing w:before="0" w:beforeAutospacing="0" w:after="0" w:afterAutospacing="0"/>
        <w:rPr>
          <w:rFonts w:ascii="&amp;quot" w:hAnsi="&amp;quot"/>
        </w:rPr>
      </w:pPr>
    </w:p>
    <w:p w:rsidR="00290FC2" w:rsidRDefault="00290FC2" w:rsidP="00E62DCC">
      <w:pPr>
        <w:pStyle w:val="a5"/>
        <w:spacing w:before="0" w:beforeAutospacing="0" w:after="0" w:afterAutospacing="0"/>
        <w:rPr>
          <w:rFonts w:ascii="&amp;quot" w:hAnsi="&amp;quot"/>
        </w:rPr>
      </w:pPr>
    </w:p>
    <w:p w:rsidR="00290FC2" w:rsidRDefault="00290FC2" w:rsidP="00E62DCC">
      <w:pPr>
        <w:pStyle w:val="a5"/>
        <w:spacing w:before="0" w:beforeAutospacing="0" w:after="0" w:afterAutospacing="0"/>
        <w:rPr>
          <w:rFonts w:ascii="&amp;quot" w:hAnsi="&amp;quot"/>
        </w:rPr>
      </w:pPr>
    </w:p>
    <w:p w:rsidR="00290FC2" w:rsidRDefault="00290FC2" w:rsidP="00E62DCC">
      <w:pPr>
        <w:pStyle w:val="a5"/>
        <w:spacing w:before="0" w:beforeAutospacing="0" w:after="0" w:afterAutospacing="0"/>
        <w:rPr>
          <w:rFonts w:ascii="&amp;quot" w:hAnsi="&amp;quot"/>
        </w:rPr>
      </w:pPr>
    </w:p>
    <w:p w:rsidR="00290FC2" w:rsidRDefault="00290FC2" w:rsidP="00E62DCC">
      <w:pPr>
        <w:pStyle w:val="a5"/>
        <w:spacing w:before="0" w:beforeAutospacing="0" w:after="0" w:afterAutospacing="0"/>
        <w:rPr>
          <w:rFonts w:ascii="&amp;quot" w:hAnsi="&amp;quot"/>
        </w:rPr>
      </w:pPr>
    </w:p>
    <w:p w:rsidR="00290FC2" w:rsidRDefault="00290FC2" w:rsidP="00E62DCC">
      <w:pPr>
        <w:pStyle w:val="a5"/>
        <w:spacing w:before="134" w:beforeAutospacing="0" w:after="134" w:afterAutospacing="0"/>
        <w:jc w:val="center"/>
        <w:rPr>
          <w:rStyle w:val="a3"/>
          <w:b w:val="0"/>
          <w:color w:val="000000"/>
          <w:sz w:val="32"/>
          <w:szCs w:val="32"/>
        </w:rPr>
      </w:pPr>
    </w:p>
    <w:p w:rsidR="00E62DCC" w:rsidRPr="00290FC2" w:rsidRDefault="00E62DCC" w:rsidP="00E62DCC">
      <w:pPr>
        <w:pStyle w:val="a5"/>
        <w:spacing w:before="134" w:beforeAutospacing="0" w:after="134" w:afterAutospacing="0"/>
        <w:jc w:val="center"/>
        <w:rPr>
          <w:rStyle w:val="a3"/>
          <w:b w:val="0"/>
          <w:color w:val="000000"/>
          <w:sz w:val="32"/>
          <w:szCs w:val="32"/>
        </w:rPr>
      </w:pPr>
      <w:r w:rsidRPr="00290FC2">
        <w:rPr>
          <w:rStyle w:val="a3"/>
          <w:b w:val="0"/>
          <w:color w:val="000000"/>
          <w:sz w:val="32"/>
          <w:szCs w:val="32"/>
        </w:rPr>
        <w:t xml:space="preserve">Консультация для родителей на тему: </w:t>
      </w:r>
    </w:p>
    <w:p w:rsidR="00E62DCC" w:rsidRPr="00290FC2" w:rsidRDefault="00E62DCC" w:rsidP="00E62DCC">
      <w:pPr>
        <w:pStyle w:val="a5"/>
        <w:spacing w:before="134" w:beforeAutospacing="0" w:after="134" w:afterAutospacing="0"/>
        <w:jc w:val="center"/>
        <w:rPr>
          <w:color w:val="000000"/>
          <w:sz w:val="32"/>
          <w:szCs w:val="32"/>
        </w:rPr>
      </w:pPr>
      <w:r w:rsidRPr="00290FC2">
        <w:rPr>
          <w:rStyle w:val="a3"/>
          <w:color w:val="000000"/>
          <w:sz w:val="32"/>
          <w:szCs w:val="32"/>
        </w:rPr>
        <w:t>« Роль подвижных игр в жизни детей - дошкольников»</w:t>
      </w:r>
    </w:p>
    <w:p w:rsidR="00E62DCC" w:rsidRPr="00E62DCC" w:rsidRDefault="00E62DCC" w:rsidP="00E62DCC">
      <w:pPr>
        <w:pStyle w:val="a5"/>
        <w:spacing w:before="134" w:beforeAutospacing="0" w:after="134" w:afterAutospacing="0"/>
        <w:jc w:val="center"/>
        <w:rPr>
          <w:rFonts w:ascii="&amp;quot" w:hAnsi="&amp;quot"/>
          <w:color w:val="000000"/>
          <w:sz w:val="72"/>
          <w:szCs w:val="72"/>
        </w:rPr>
      </w:pPr>
    </w:p>
    <w:p w:rsidR="00E62DCC" w:rsidRDefault="00171BF0" w:rsidP="00290FC2">
      <w:pPr>
        <w:pStyle w:val="a5"/>
        <w:spacing w:before="134" w:beforeAutospacing="0" w:after="134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438068" cy="4029075"/>
            <wp:effectExtent l="0" t="0" r="0" b="0"/>
            <wp:docPr id="2" name="Рисунок 2" descr="https://pp.userapi.com/c841335/v841335547/6b5be/-x5buUv_B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1335/v841335547/6b5be/-x5buUv_BZ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49" cy="4026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0FC2" w:rsidRPr="00133731" w:rsidRDefault="00290FC2" w:rsidP="00290F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290F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Савватеева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290FC2" w:rsidRDefault="00290FC2" w:rsidP="00290FC2">
      <w:pPr>
        <w:rPr>
          <w:rFonts w:ascii="Times New Roman" w:hAnsi="Times New Roman" w:cs="Times New Roman"/>
          <w:sz w:val="28"/>
          <w:szCs w:val="28"/>
        </w:rPr>
      </w:pPr>
    </w:p>
    <w:p w:rsidR="00290FC2" w:rsidRDefault="00290FC2" w:rsidP="00290FC2">
      <w:pPr>
        <w:rPr>
          <w:rFonts w:ascii="Times New Roman" w:hAnsi="Times New Roman" w:cs="Times New Roman"/>
          <w:sz w:val="28"/>
          <w:szCs w:val="28"/>
        </w:rPr>
      </w:pPr>
    </w:p>
    <w:p w:rsidR="00290FC2" w:rsidRDefault="00290FC2" w:rsidP="00290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FC2" w:rsidRPr="00290FC2" w:rsidRDefault="00290FC2" w:rsidP="00290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Ессентуки, 2025</w:t>
      </w:r>
      <w:r w:rsidRPr="0013373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DCC" w:rsidRPr="00290FC2" w:rsidRDefault="00290FC2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E62DCC" w:rsidRPr="00290FC2">
        <w:rPr>
          <w:color w:val="000000"/>
          <w:sz w:val="28"/>
          <w:szCs w:val="28"/>
        </w:rPr>
        <w:t>Подвижная игра оказывает положительное влияние на всестороннее гармоническое развитие личности, а также улучшение показателей физической подготовленности, повышение качества выполнения детьми двигательных заданий.</w:t>
      </w:r>
    </w:p>
    <w:p w:rsidR="00E62DCC" w:rsidRPr="00290FC2" w:rsidRDefault="00290FC2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Ученый - педагог Е.А. Аркин считал подвижную игру основной формой работы по физическому воспитанию, поскольку именно в ней обеспечивается наибольший эмоциональный отклик детей, подчеркивал, что игра связана не только с тратой сил, но и с их накоплением.</w:t>
      </w:r>
    </w:p>
    <w:p w:rsidR="00E62DCC" w:rsidRPr="00290FC2" w:rsidRDefault="00290FC2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Почему же так важны подвижные игры для дошкольников?</w:t>
      </w:r>
    </w:p>
    <w:p w:rsidR="00E62DCC" w:rsidRPr="00290FC2" w:rsidRDefault="00290FC2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Потому, что в дошкольном возрасте у ребенка происходит усложнение моторики и координации движений.</w:t>
      </w:r>
    </w:p>
    <w:p w:rsidR="00E62DCC" w:rsidRPr="00290FC2" w:rsidRDefault="00290FC2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 xml:space="preserve">Этот процесс происходит в результате повседневного выполнения таких движений, как ходьба, бег, подпрыгивание, перепрыгивание, ползание. Однако повторение тех же движений в ходе подвижной игры позволяет значительно ускорить формирование двигательных навыков, способствуя раннему развитию </w:t>
      </w:r>
      <w:proofErr w:type="gramStart"/>
      <w:r w:rsidR="00E62DCC" w:rsidRPr="00290FC2">
        <w:rPr>
          <w:color w:val="000000"/>
          <w:sz w:val="28"/>
          <w:szCs w:val="28"/>
        </w:rPr>
        <w:t>ребенка</w:t>
      </w:r>
      <w:proofErr w:type="gramEnd"/>
      <w:r w:rsidR="00E62DCC" w:rsidRPr="00290FC2">
        <w:rPr>
          <w:color w:val="000000"/>
          <w:sz w:val="28"/>
          <w:szCs w:val="28"/>
        </w:rPr>
        <w:t xml:space="preserve"> как в физическом, так и в психическом плане.</w:t>
      </w:r>
    </w:p>
    <w:p w:rsidR="00E62DCC" w:rsidRPr="00290FC2" w:rsidRDefault="00290FC2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Во время подвижных игр дошкольник учится слушать, выполнять четкие правила, быть внимательным, согласовывать свои движения с движениями других играющих, конечно же, дружить и находить взаимопонимание со сверстниками. Особенно полезны подвижные игры для дошкольников застенчивым деткам! Активные подвижные игры помогают им пре</w:t>
      </w:r>
      <w:r w:rsidR="00413B4F">
        <w:rPr>
          <w:color w:val="000000"/>
          <w:sz w:val="28"/>
          <w:szCs w:val="28"/>
        </w:rPr>
        <w:t>одолеть робость. В</w:t>
      </w:r>
      <w:r w:rsidR="00E62DCC" w:rsidRPr="00290FC2">
        <w:rPr>
          <w:color w:val="000000"/>
          <w:sz w:val="28"/>
          <w:szCs w:val="28"/>
        </w:rPr>
        <w:t xml:space="preserve"> игре малыш забывает о своем стеснении и просто наслаждается действием и успехом, когда все у него получается</w:t>
      </w:r>
    </w:p>
    <w:p w:rsidR="00E62DCC" w:rsidRPr="00290FC2" w:rsidRDefault="00F67977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Подвижная игра – незаменимое средство пополнения у ребёнка знаний, и представлений об окружающем мире, развитие мышления и ценных морально – волевых качеств.</w:t>
      </w:r>
    </w:p>
    <w:p w:rsidR="00290FC2" w:rsidRDefault="00F67977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При проведении подвижных игр можно использовать неограниченные возможности комплексных, разнообразных методов, направленных на</w:t>
      </w:r>
      <w:r w:rsidR="00290FC2">
        <w:rPr>
          <w:color w:val="000000"/>
          <w:sz w:val="28"/>
          <w:szCs w:val="28"/>
        </w:rPr>
        <w:t xml:space="preserve"> формирование личности ребёнка.</w:t>
      </w:r>
    </w:p>
    <w:p w:rsidR="00E62DCC" w:rsidRPr="00290FC2" w:rsidRDefault="00290FC2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В подвижных играх совершенствуется эстетическое восприятие мира.</w:t>
      </w:r>
    </w:p>
    <w:p w:rsidR="00E62DCC" w:rsidRPr="00290FC2" w:rsidRDefault="00290FC2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 xml:space="preserve">Дети познают красоту, образность движения, развитие чувства ритма. </w:t>
      </w:r>
      <w:r w:rsidR="00F67977"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Подвижные игры готовят ребёнка к труду: дети располагают и убирают атрибуты в определенной последовательности, совершают свои двигательные навыки, необходимые для будущей трудовой деятельности. Детям интересно играть, ведь игра – это основная форма обучения у детей дошкольного возраста.</w:t>
      </w:r>
    </w:p>
    <w:p w:rsidR="00E62DCC" w:rsidRPr="00290FC2" w:rsidRDefault="00290FC2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 xml:space="preserve">Движения - первые истоки смелости, выносливости, решительности маленького ребенка, а у </w:t>
      </w:r>
      <w:proofErr w:type="gramStart"/>
      <w:r w:rsidR="00E62DCC" w:rsidRPr="00290FC2">
        <w:rPr>
          <w:color w:val="000000"/>
          <w:sz w:val="28"/>
          <w:szCs w:val="28"/>
        </w:rPr>
        <w:t>более старших</w:t>
      </w:r>
      <w:proofErr w:type="gramEnd"/>
      <w:r w:rsidR="00E62DCC" w:rsidRPr="00290FC2">
        <w:rPr>
          <w:color w:val="000000"/>
          <w:sz w:val="28"/>
          <w:szCs w:val="28"/>
        </w:rPr>
        <w:t xml:space="preserve"> детей - форма проявления этих важных человеческих качеств.</w:t>
      </w:r>
    </w:p>
    <w:p w:rsidR="00E62DCC" w:rsidRPr="00290FC2" w:rsidRDefault="00290FC2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А разве может быть труд – основа основ жизни – без точных, развитых движений?</w:t>
      </w:r>
    </w:p>
    <w:p w:rsidR="00E62DCC" w:rsidRPr="00290FC2" w:rsidRDefault="00290FC2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Игры с движениями дают детям яркие мгновения чудесного человеческого общения, развивают опыт поведения. Ощущение умения красиво двигаться приносит истинную радость и эстетическое удовольствие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E62DCC" w:rsidRPr="00290FC2">
        <w:rPr>
          <w:color w:val="000000"/>
          <w:sz w:val="28"/>
          <w:szCs w:val="28"/>
        </w:rPr>
        <w:t>У каждой определенной подвижной игры есть свои условия и правила, выполняя которые достигается цель игры. Все подвижные игры разнообразны по своей организации.  Некоторые игры обладают сюжетом, есть определенные роли и правила. Существуют игры без ролей, в них дети выполняют только двигательные упражнения по определенным правилам. И также есть игры, где все действия подчинены и обыграны текстом, который произносит взрослый.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Очень важна роль подвижных игр в увеличении двигательной активности детей в течение дня. Особое значение имеют они для увеличения физиологических нагрузок на организм ребенка. Активные двигательные действия при эмоциональном подъеме способствуют значительному усилению деятельности костно-мышечной, сердечно - сосудистой и дыхательной систем, благодаря чему происходит улучшение обмена веществ в организме и соответствующая тренировка функций различных систем и органов.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В подвижных играх объективно сочетаются два очень важных фактора: с одной стороны, дети включаются в практическую деяте</w:t>
      </w:r>
      <w:r>
        <w:rPr>
          <w:color w:val="000000"/>
          <w:sz w:val="28"/>
          <w:szCs w:val="28"/>
        </w:rPr>
        <w:t>льность, развиваются физически,</w:t>
      </w:r>
      <w:r w:rsidR="00E62DCC" w:rsidRPr="00290FC2">
        <w:rPr>
          <w:color w:val="000000"/>
          <w:sz w:val="28"/>
          <w:szCs w:val="28"/>
        </w:rPr>
        <w:t xml:space="preserve"> привыкают самостоятельно действовать; с другой стороны - получают моральное и эстетическое удовлетворение от этой деятельности, углубляют познания окружающей их среды.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Чем больше подвижных игр для дошкольников могут предложить взрослые, тем полнее удовлетворят жизненные потребности малышей.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6"/>
          <w:b/>
          <w:bCs/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Наиболее эффективно проведение подвижных игр на свежем воздухе.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При активной двигательной деятельности детей на свежем воздухе усиливается работа сердца и легких а, следовательно, увеличивается поступление кислорода в кровь. Это оказывает благотворное влияние на общее состояние здоровья детей: улучшается аппетит, укрепляется нервная система, повышается сопротивляемость организма к различным заболеваниям.</w:t>
      </w:r>
    </w:p>
    <w:p w:rsidR="00DC7E0D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0" w:name="_GoBack"/>
      <w:r w:rsidR="00E62DCC" w:rsidRPr="00290FC2">
        <w:rPr>
          <w:color w:val="000000"/>
          <w:sz w:val="28"/>
          <w:szCs w:val="28"/>
        </w:rPr>
        <w:t>Укрепление и оздоровление организма детей, формирование необходимых навыков движений, создание условий для радостных эмоциональных переживаний детей, воспитание у них дружеских взаимоотношений и элементарной дисциплинированности, умения действовать в коллективе сверстников, развитие их речи и обогащение словаря - вот те основные воспитательные задачи, которые педагог может осуществлят</w:t>
      </w:r>
      <w:r>
        <w:rPr>
          <w:color w:val="000000"/>
          <w:sz w:val="28"/>
          <w:szCs w:val="28"/>
        </w:rPr>
        <w:t xml:space="preserve">ь при помощи </w:t>
      </w:r>
      <w:r w:rsidR="00E62DCC" w:rsidRPr="00290FC2">
        <w:rPr>
          <w:color w:val="000000"/>
          <w:sz w:val="28"/>
          <w:szCs w:val="28"/>
        </w:rPr>
        <w:t>разнообразных игровых заданий.</w:t>
      </w:r>
      <w:bookmarkEnd w:id="0"/>
    </w:p>
    <w:p w:rsidR="00E62DCC" w:rsidRPr="00290FC2" w:rsidRDefault="00E62DCC" w:rsidP="002505FD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0FC2">
        <w:rPr>
          <w:rStyle w:val="a6"/>
          <w:b/>
          <w:bCs/>
          <w:i w:val="0"/>
          <w:color w:val="002060"/>
          <w:sz w:val="28"/>
          <w:szCs w:val="28"/>
        </w:rPr>
        <w:t>Памятка с советами по проведению игр.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E62DCC" w:rsidRPr="00290FC2">
        <w:rPr>
          <w:rStyle w:val="a3"/>
          <w:color w:val="000000"/>
          <w:sz w:val="28"/>
          <w:szCs w:val="28"/>
        </w:rPr>
        <w:t>Правило первое</w:t>
      </w:r>
      <w:r w:rsidR="00E62DCC" w:rsidRPr="00290FC2">
        <w:rPr>
          <w:color w:val="000000"/>
          <w:sz w:val="28"/>
          <w:szCs w:val="28"/>
        </w:rPr>
        <w:t>: при организации подвижных игр с детьми, стоит, помнить, что игра должна нравиться ребенку, доставлять ему радость, быть интересной, доступной (по возрасту и возможностям).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E62DCC" w:rsidRPr="00290FC2">
        <w:rPr>
          <w:rStyle w:val="a3"/>
          <w:color w:val="000000"/>
          <w:sz w:val="28"/>
          <w:szCs w:val="28"/>
        </w:rPr>
        <w:t>Правило второе</w:t>
      </w:r>
      <w:r w:rsidR="00E62DCC" w:rsidRPr="00290FC2">
        <w:rPr>
          <w:color w:val="000000"/>
          <w:sz w:val="28"/>
          <w:szCs w:val="28"/>
        </w:rPr>
        <w:t>: игра не должна включать даже малейшую возможн</w:t>
      </w:r>
      <w:r>
        <w:rPr>
          <w:color w:val="000000"/>
          <w:sz w:val="28"/>
          <w:szCs w:val="28"/>
        </w:rPr>
        <w:t xml:space="preserve">ость риска, что будет угрожать здоровью </w:t>
      </w:r>
      <w:r w:rsidR="00E62DCC" w:rsidRPr="00290FC2">
        <w:rPr>
          <w:color w:val="000000"/>
          <w:sz w:val="28"/>
          <w:szCs w:val="28"/>
        </w:rPr>
        <w:t>ваших детей. Но и совсем уп</w:t>
      </w:r>
      <w:r>
        <w:rPr>
          <w:color w:val="000000"/>
          <w:sz w:val="28"/>
          <w:szCs w:val="28"/>
        </w:rPr>
        <w:t xml:space="preserve">рощать правила игр не следует. Она </w:t>
      </w:r>
      <w:r w:rsidR="00E62DCC" w:rsidRPr="00290FC2">
        <w:rPr>
          <w:color w:val="000000"/>
          <w:sz w:val="28"/>
          <w:szCs w:val="28"/>
        </w:rPr>
        <w:t xml:space="preserve">требует чувства меры и осторожности и не должна быть излишне азартной, унижать достоинства </w:t>
      </w:r>
      <w:proofErr w:type="gramStart"/>
      <w:r w:rsidR="00E62DCC" w:rsidRPr="00290FC2">
        <w:rPr>
          <w:color w:val="000000"/>
          <w:sz w:val="28"/>
          <w:szCs w:val="28"/>
        </w:rPr>
        <w:t>играющих</w:t>
      </w:r>
      <w:proofErr w:type="gramEnd"/>
      <w:r w:rsidR="00E62DCC" w:rsidRPr="00290FC2">
        <w:rPr>
          <w:color w:val="000000"/>
          <w:sz w:val="28"/>
          <w:szCs w:val="28"/>
        </w:rPr>
        <w:t>.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E62DCC" w:rsidRPr="00290FC2">
        <w:rPr>
          <w:rStyle w:val="a3"/>
          <w:color w:val="000000"/>
          <w:sz w:val="28"/>
          <w:szCs w:val="28"/>
        </w:rPr>
        <w:t>Правило третье</w:t>
      </w:r>
      <w:r w:rsidR="00E62DCC" w:rsidRPr="00290FC2">
        <w:rPr>
          <w:color w:val="000000"/>
          <w:sz w:val="28"/>
          <w:szCs w:val="28"/>
        </w:rPr>
        <w:t>: основа игры - добровольность. Введение в мир детской игры, раз</w:t>
      </w:r>
      <w:r>
        <w:rPr>
          <w:color w:val="000000"/>
          <w:sz w:val="28"/>
          <w:szCs w:val="28"/>
        </w:rPr>
        <w:t xml:space="preserve">вивающих и обучающих элементов </w:t>
      </w:r>
      <w:r w:rsidR="00E62DCC" w:rsidRPr="00290FC2">
        <w:rPr>
          <w:color w:val="000000"/>
          <w:sz w:val="28"/>
          <w:szCs w:val="28"/>
        </w:rPr>
        <w:t>должно быть естественным и желанным. Учитесь играть вместе с детьми, незаметно и постепенно предлагая свои варианты какого-то интересного дела.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ab/>
      </w:r>
      <w:r w:rsidR="00E62DCC" w:rsidRPr="00290FC2">
        <w:rPr>
          <w:rStyle w:val="a3"/>
          <w:color w:val="000000"/>
          <w:sz w:val="28"/>
          <w:szCs w:val="28"/>
        </w:rPr>
        <w:t>Правило четвертое</w:t>
      </w:r>
      <w:r w:rsidR="00E62DCC" w:rsidRPr="00290FC2">
        <w:rPr>
          <w:color w:val="000000"/>
          <w:sz w:val="28"/>
          <w:szCs w:val="28"/>
        </w:rPr>
        <w:t>: играйте, радуйтесь открытиям и победам. Не ждите от ребенка быстрых и лучших результатов. Не торопите ребенка, проявите  свое терпение. Наслаждайтесь счастливыми минутами и часами, что вы проводите со своим ребенком.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Играйте, радуйтесь их победам.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E62DCC" w:rsidRPr="00290FC2">
        <w:rPr>
          <w:rStyle w:val="a3"/>
          <w:color w:val="000000"/>
          <w:sz w:val="28"/>
          <w:szCs w:val="28"/>
        </w:rPr>
        <w:t>Правило пятое</w:t>
      </w:r>
      <w:r w:rsidR="00E62DCC" w:rsidRPr="00290FC2">
        <w:rPr>
          <w:color w:val="000000"/>
          <w:sz w:val="28"/>
          <w:szCs w:val="28"/>
        </w:rPr>
        <w:t>: поддерживайте активный, творческий подход к игре. Дети  очень большие выдумщики. Они вносят в игру свои правила, усложняют или</w:t>
      </w:r>
      <w:r>
        <w:rPr>
          <w:color w:val="000000"/>
          <w:sz w:val="28"/>
          <w:szCs w:val="28"/>
        </w:rPr>
        <w:t xml:space="preserve"> упрощают содержание и правила </w:t>
      </w:r>
      <w:r w:rsidR="00E62DCC" w:rsidRPr="00290FC2">
        <w:rPr>
          <w:color w:val="000000"/>
          <w:sz w:val="28"/>
          <w:szCs w:val="28"/>
        </w:rPr>
        <w:t>игры. Но нельзя превращать игру  в уступку ребенку, по принципу «</w:t>
      </w:r>
      <w:proofErr w:type="gramStart"/>
      <w:r w:rsidR="00E62DCC" w:rsidRPr="00290FC2">
        <w:rPr>
          <w:color w:val="000000"/>
          <w:sz w:val="28"/>
          <w:szCs w:val="28"/>
        </w:rPr>
        <w:t>чем бы дитя не тешилось</w:t>
      </w:r>
      <w:proofErr w:type="gramEnd"/>
      <w:r w:rsidR="00E62DCC" w:rsidRPr="00290FC2">
        <w:rPr>
          <w:color w:val="000000"/>
          <w:sz w:val="28"/>
          <w:szCs w:val="28"/>
        </w:rPr>
        <w:t>»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 xml:space="preserve">Таким образом, игра -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деятельности, совершенствование функций организма, черт характера </w:t>
      </w:r>
      <w:r>
        <w:rPr>
          <w:color w:val="000000"/>
          <w:sz w:val="28"/>
          <w:szCs w:val="28"/>
        </w:rPr>
        <w:t xml:space="preserve">играющих). Способствуют общему </w:t>
      </w:r>
      <w:r w:rsidR="00E62DCC" w:rsidRPr="00290FC2">
        <w:rPr>
          <w:color w:val="000000"/>
          <w:sz w:val="28"/>
          <w:szCs w:val="28"/>
        </w:rPr>
        <w:t>укреплению организма ребенка и помогают в решении задач воспитательного, образовательного и развивающего характера.</w:t>
      </w:r>
    </w:p>
    <w:p w:rsidR="00E62DCC" w:rsidRPr="00290FC2" w:rsidRDefault="002505FD" w:rsidP="00290FC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2DCC" w:rsidRPr="00290FC2">
        <w:rPr>
          <w:color w:val="000000"/>
          <w:sz w:val="28"/>
          <w:szCs w:val="28"/>
        </w:rPr>
        <w:t>Очень хочется еще добавить, что некоторые мамы, которые заботятся о чистоте красивого наряда ребенка, но совсем не беспокоятся при этом, что они ограничивают своих детей в движении, а значит – в развитии. Двигаться ребенку просто жизненно необходимо, а вот обеспечить безо</w:t>
      </w:r>
      <w:r>
        <w:rPr>
          <w:color w:val="000000"/>
          <w:sz w:val="28"/>
          <w:szCs w:val="28"/>
        </w:rPr>
        <w:t xml:space="preserve">пасность этих самых движений - </w:t>
      </w:r>
      <w:r w:rsidR="00E62DCC" w:rsidRPr="00290FC2">
        <w:rPr>
          <w:color w:val="000000"/>
          <w:sz w:val="28"/>
          <w:szCs w:val="28"/>
        </w:rPr>
        <w:t>это очень важно.</w:t>
      </w:r>
    </w:p>
    <w:p w:rsidR="00E62DCC" w:rsidRPr="00E62DCC" w:rsidRDefault="00E62DCC" w:rsidP="00E62DCC">
      <w:pPr>
        <w:spacing w:after="0" w:line="240" w:lineRule="auto"/>
        <w:ind w:left="104" w:right="104" w:firstLine="400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002060"/>
          <w:sz w:val="32"/>
          <w:szCs w:val="32"/>
          <w:lang w:eastAsia="ru-RU"/>
        </w:rPr>
        <w:t xml:space="preserve">Подвижные игры и игровые упражнения </w:t>
      </w:r>
    </w:p>
    <w:p w:rsidR="00E62DCC" w:rsidRPr="00E62DCC" w:rsidRDefault="00E62DCC" w:rsidP="00E62DCC">
      <w:pPr>
        <w:spacing w:after="0" w:line="240" w:lineRule="auto"/>
        <w:ind w:left="104" w:right="104" w:firstLine="400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002060"/>
          <w:sz w:val="32"/>
          <w:szCs w:val="32"/>
          <w:lang w:eastAsia="ru-RU"/>
        </w:rPr>
        <w:t>для детей 4 – 5 лет.</w:t>
      </w:r>
    </w:p>
    <w:p w:rsidR="00E62DCC" w:rsidRPr="00E62DCC" w:rsidRDefault="00E62DCC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FF0000"/>
          <w:sz w:val="32"/>
          <w:szCs w:val="32"/>
          <w:lang w:eastAsia="ru-RU"/>
        </w:rPr>
        <w:t>«Зайчата»</w:t>
      </w:r>
    </w:p>
    <w:p w:rsidR="002505FD" w:rsidRDefault="00171BF0" w:rsidP="00E62DCC">
      <w:pPr>
        <w:spacing w:after="0" w:line="240" w:lineRule="auto"/>
        <w:ind w:left="104" w:right="104" w:firstLine="400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Ребенок изображает зайчика</w:t>
      </w:r>
      <w:r w:rsidR="00E62DCC"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. Ребенок прыгает на двух ногах и произносит слова: </w:t>
      </w:r>
      <w:proofErr w:type="gramStart"/>
      <w:r w:rsidR="00E62DCC"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Скачут зайки,</w:t>
      </w:r>
      <w:r w:rsidR="00E62DCC"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Скок, скок, скок,</w:t>
      </w:r>
      <w:r w:rsidR="00E62DCC"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На зеленый на лужок.</w:t>
      </w:r>
      <w:proofErr w:type="gramEnd"/>
      <w:r w:rsidR="00E62DCC"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Травку щиплют-слушают,</w:t>
      </w:r>
    </w:p>
    <w:p w:rsidR="00E62DCC" w:rsidRPr="00E62DCC" w:rsidRDefault="00E62DCC" w:rsidP="002505FD">
      <w:pPr>
        <w:spacing w:after="0" w:line="240" w:lineRule="auto"/>
        <w:ind w:left="104" w:right="104" w:firstLine="38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Не идет ли волк.</w:t>
      </w:r>
    </w:p>
    <w:p w:rsidR="00E62DCC" w:rsidRPr="00E62DCC" w:rsidRDefault="00E62DCC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«Не задень»</w:t>
      </w:r>
    </w:p>
    <w:p w:rsidR="00E62DCC" w:rsidRPr="00E62DCC" w:rsidRDefault="00E62DCC" w:rsidP="00E62DCC">
      <w:pPr>
        <w:spacing w:after="0" w:line="240" w:lineRule="auto"/>
        <w:ind w:left="104" w:right="104" w:firstLine="400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Вдоль зала в одну линию ставятся кегли (5 – 6 штук), расстояние между ними 40 см. </w:t>
      </w: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Надо, прыгая на двух ногах между предметами змейкой, не задеть их.</w:t>
      </w:r>
    </w:p>
    <w:p w:rsidR="00E62DCC" w:rsidRPr="00E62DCC" w:rsidRDefault="00E62DCC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«Кто дальше бросит»</w:t>
      </w:r>
    </w:p>
    <w:p w:rsidR="00E62DCC" w:rsidRPr="00E62DCC" w:rsidRDefault="002505FD" w:rsidP="00E62DCC">
      <w:pPr>
        <w:spacing w:after="0" w:line="240" w:lineRule="auto"/>
        <w:ind w:left="104" w:right="104" w:firstLine="400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Ребенок</w:t>
      </w:r>
      <w:r w:rsidR="00E62DCC"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становитс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я на исходную линию (за черту), в руках у него</w:t>
      </w:r>
      <w:r w:rsidR="00E62DCC"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по одному мешочку (второй лежит у ног на полу). По сигналу «Бросили!» ребенок метает мешочки на дальность. Ориентиром могут быть кубики, кегли или другие предметы.</w:t>
      </w:r>
    </w:p>
    <w:p w:rsidR="00E62DCC" w:rsidRPr="00E62DCC" w:rsidRDefault="00E62DCC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«Медвежата»</w:t>
      </w:r>
    </w:p>
    <w:p w:rsidR="00E62DCC" w:rsidRPr="00E62DCC" w:rsidRDefault="00E62DCC" w:rsidP="00E62DCC">
      <w:pPr>
        <w:spacing w:after="0" w:line="240" w:lineRule="auto"/>
        <w:ind w:left="104" w:right="104" w:firstLine="400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Ребенок ползает на четвереньках, опираясь на ладони и ступни, как медвежата, до корзины, затем берет из корзины мяч большого диаметра, встает, и поднимают мяч вверх над головой.</w:t>
      </w:r>
    </w:p>
    <w:p w:rsidR="002505FD" w:rsidRDefault="002505FD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</w:pPr>
    </w:p>
    <w:p w:rsidR="00E62DCC" w:rsidRPr="00E62DCC" w:rsidRDefault="002505FD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</w:t>
      </w:r>
      <w:r w:rsidR="00E62DCC"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«Пингвины»</w:t>
      </w:r>
    </w:p>
    <w:p w:rsidR="00E62DCC" w:rsidRPr="00E62DCC" w:rsidRDefault="00E62DCC" w:rsidP="00E62DCC">
      <w:pPr>
        <w:spacing w:after="0" w:line="240" w:lineRule="auto"/>
        <w:ind w:left="104" w:right="104" w:firstLine="400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Взрослый предлагает ребенку зажать мешочек между коленями и прыгнуть на двух ногах, продвигаясь вперед, как пингвины (дистанция 2 м).</w:t>
      </w:r>
    </w:p>
    <w:p w:rsidR="00E62DCC" w:rsidRPr="00E62DCC" w:rsidRDefault="00E62DCC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Игровые упражнения с мячом.</w:t>
      </w:r>
    </w:p>
    <w:p w:rsidR="00E62DCC" w:rsidRPr="00E62DCC" w:rsidRDefault="00E62DCC" w:rsidP="00E62DCC">
      <w:pPr>
        <w:spacing w:after="0" w:line="240" w:lineRule="auto"/>
        <w:ind w:left="104" w:right="104" w:firstLine="400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Ребенок выполняет броски мяча вверх и ловля его двумя руками, броски о землю и ловля его двумя руками.</w:t>
      </w:r>
    </w:p>
    <w:p w:rsidR="00E62DCC" w:rsidRPr="00E62DCC" w:rsidRDefault="00E62DCC" w:rsidP="00E62DCC">
      <w:pPr>
        <w:spacing w:after="0" w:line="240" w:lineRule="auto"/>
        <w:ind w:right="104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«Школа мяча»</w:t>
      </w:r>
    </w:p>
    <w:p w:rsidR="00E62DCC" w:rsidRPr="00E62DCC" w:rsidRDefault="00E62DCC" w:rsidP="00E62DCC">
      <w:pPr>
        <w:spacing w:after="0" w:line="240" w:lineRule="auto"/>
        <w:ind w:left="104" w:right="104" w:firstLine="400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  <w:t>Виды движений:</w:t>
      </w:r>
    </w:p>
    <w:p w:rsidR="00E62DCC" w:rsidRPr="00E62DCC" w:rsidRDefault="00E62DCC" w:rsidP="00E62DCC">
      <w:pPr>
        <w:numPr>
          <w:ilvl w:val="0"/>
          <w:numId w:val="1"/>
        </w:numPr>
        <w:spacing w:after="0" w:line="240" w:lineRule="auto"/>
        <w:ind w:left="450" w:right="104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Подбросить мяч вверх и поймать его двумя руками. </w:t>
      </w:r>
    </w:p>
    <w:p w:rsidR="00E62DCC" w:rsidRPr="00E62DCC" w:rsidRDefault="00E62DCC" w:rsidP="00E62DCC">
      <w:pPr>
        <w:numPr>
          <w:ilvl w:val="0"/>
          <w:numId w:val="1"/>
        </w:numPr>
        <w:spacing w:after="0" w:line="240" w:lineRule="auto"/>
        <w:ind w:left="450" w:right="104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Подбросить мяч вверх и, пока он совершает полет, хлопнуть в ладоши перед собой. </w:t>
      </w:r>
    </w:p>
    <w:p w:rsidR="00E62DCC" w:rsidRPr="00E62DCC" w:rsidRDefault="00E62DCC" w:rsidP="00E62DCC">
      <w:pPr>
        <w:numPr>
          <w:ilvl w:val="0"/>
          <w:numId w:val="1"/>
        </w:numPr>
        <w:spacing w:after="0" w:line="240" w:lineRule="auto"/>
        <w:ind w:left="450" w:right="104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Ударить мяч о землю и поймать его двумя руками. </w:t>
      </w:r>
    </w:p>
    <w:p w:rsidR="00E62DCC" w:rsidRPr="00E62DCC" w:rsidRDefault="00E62DCC" w:rsidP="00E62DCC">
      <w:pPr>
        <w:numPr>
          <w:ilvl w:val="0"/>
          <w:numId w:val="1"/>
        </w:numPr>
        <w:spacing w:after="0" w:line="240" w:lineRule="auto"/>
        <w:ind w:left="450" w:right="104"/>
        <w:jc w:val="both"/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Ударить мяч о землю, одновременно хлопнуть в ладоши перед собой и поймать его двумя руками. </w:t>
      </w:r>
    </w:p>
    <w:p w:rsidR="00E62DCC" w:rsidRPr="00E62DCC" w:rsidRDefault="00E62DCC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«Прокати обруч»</w:t>
      </w:r>
    </w:p>
    <w:p w:rsidR="00E62DCC" w:rsidRPr="00E62DCC" w:rsidRDefault="00E62DCC" w:rsidP="00E62DCC">
      <w:pPr>
        <w:spacing w:after="0" w:line="240" w:lineRule="auto"/>
        <w:ind w:left="104" w:right="104" w:firstLine="400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Взрослый становится напротив ребенка на расстоянии 3 м. В руках у взрослого обруч. Нужно обруч поставить ободом на пол, левую руку положить  сверху обода, а ладонью правой руки оттолкнуть обруч так, чтобы он покатился.</w:t>
      </w:r>
    </w:p>
    <w:p w:rsidR="00E62DCC" w:rsidRPr="00E62DCC" w:rsidRDefault="002505FD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62DCC"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«Перешагни – не задень»</w:t>
      </w:r>
    </w:p>
    <w:p w:rsidR="00E62DCC" w:rsidRPr="00E62DCC" w:rsidRDefault="00E62DCC" w:rsidP="00E62DCC">
      <w:pPr>
        <w:spacing w:after="0" w:line="240" w:lineRule="auto"/>
        <w:ind w:left="104" w:right="104" w:firstLine="400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 пол кладутся короткие шнуры (6 - 8 шт.) на расстоянии двух шагов ребенка. Взрослый предлагает ребенку перешагивать правой и левой ногой попеременно через каждый шнур. Задание развивает координацию движений.</w:t>
      </w:r>
    </w:p>
    <w:p w:rsidR="00E62DCC" w:rsidRPr="00E62DCC" w:rsidRDefault="00E62DCC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«Пройди – не задень»</w:t>
      </w:r>
    </w:p>
    <w:p w:rsidR="00E62DCC" w:rsidRPr="00E62DCC" w:rsidRDefault="00E62DCC" w:rsidP="00E62DCC">
      <w:pPr>
        <w:spacing w:after="0" w:line="240" w:lineRule="auto"/>
        <w:ind w:left="104" w:right="104" w:firstLine="400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Задание на сохранение устойчивого равновесия на повышенной опоре: ходьба по гимнастической скамейке с мешочком на голове, руки в стороны (или на поясе).</w:t>
      </w:r>
    </w:p>
    <w:p w:rsidR="00E62DCC" w:rsidRPr="00E62DCC" w:rsidRDefault="00E62DCC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«Попади в корзину»</w:t>
      </w:r>
    </w:p>
    <w:p w:rsidR="00E62DCC" w:rsidRPr="00E62DCC" w:rsidRDefault="00E62DCC" w:rsidP="00E62DCC">
      <w:pPr>
        <w:spacing w:after="0" w:line="240" w:lineRule="auto"/>
        <w:ind w:left="104" w:right="104" w:firstLine="400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Ребенок встает на расстоянии 1,5 метра от корзины. Метает мешочки в корзину - спо</w:t>
      </w:r>
      <w:r w:rsidR="002505F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соб правой (левой) рукой снизу,</w:t>
      </w: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одна нога впереди, другая сзади.</w:t>
      </w:r>
    </w:p>
    <w:p w:rsidR="00E62DCC" w:rsidRPr="00E62DCC" w:rsidRDefault="00E62DCC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«Сбей кеглю»</w:t>
      </w:r>
    </w:p>
    <w:p w:rsidR="00E62DCC" w:rsidRPr="00E62DCC" w:rsidRDefault="00E62DCC" w:rsidP="00E62DCC">
      <w:pPr>
        <w:spacing w:after="0" w:line="240" w:lineRule="auto"/>
        <w:ind w:left="104" w:right="104" w:firstLine="400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Ребенок располагается на исходной черте в 2 м. от кегли, в руках у него по одному мячу большого диаметра. По сигналу: «Покатили!» ребенок прокатывает мяч, стараясь сбить кеглю.</w:t>
      </w:r>
    </w:p>
    <w:p w:rsidR="00E62DCC" w:rsidRPr="00E62DCC" w:rsidRDefault="00E62DCC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«Прыжки через короткую скакалку»</w:t>
      </w:r>
    </w:p>
    <w:p w:rsidR="00E62DCC" w:rsidRPr="00E62DCC" w:rsidRDefault="00E62DCC" w:rsidP="00E62DCC">
      <w:pPr>
        <w:spacing w:after="0" w:line="240" w:lineRule="auto"/>
        <w:ind w:left="104" w:right="104" w:firstLine="400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Ребенок выполняет прыжки через короткую скакалку - на двух ногах. </w:t>
      </w:r>
    </w:p>
    <w:p w:rsidR="00E62DCC" w:rsidRPr="00E62DCC" w:rsidRDefault="00E62DCC" w:rsidP="00E62DCC">
      <w:pPr>
        <w:spacing w:after="0" w:line="240" w:lineRule="auto"/>
        <w:ind w:left="104" w:right="104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«Через ручеек»</w:t>
      </w:r>
    </w:p>
    <w:p w:rsidR="00E62DCC" w:rsidRPr="00E62DCC" w:rsidRDefault="00E62DCC" w:rsidP="00E62DCC">
      <w:pPr>
        <w:spacing w:after="0" w:line="240" w:lineRule="auto"/>
        <w:ind w:left="104" w:right="104" w:firstLine="400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E62DC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Из шнуров выкладывается ручеек шириной 50 см. Ребенок перепрыгивает через ручеек, поворачивается кругом и снова прыгает.</w:t>
      </w:r>
    </w:p>
    <w:p w:rsidR="00E62DCC" w:rsidRPr="00171BF0" w:rsidRDefault="00E62DCC" w:rsidP="002505FD">
      <w:pPr>
        <w:pStyle w:val="a5"/>
        <w:spacing w:before="134" w:beforeAutospacing="0" w:after="134" w:afterAutospacing="0"/>
        <w:jc w:val="center"/>
        <w:rPr>
          <w:rFonts w:ascii="&amp;quot" w:hAnsi="&amp;quot"/>
          <w:b/>
          <w:color w:val="000000"/>
          <w:sz w:val="28"/>
          <w:szCs w:val="28"/>
        </w:rPr>
      </w:pPr>
      <w:r w:rsidRPr="00171BF0">
        <w:rPr>
          <w:rFonts w:ascii="&amp;quot" w:hAnsi="&amp;quot"/>
          <w:b/>
          <w:color w:val="000000"/>
          <w:sz w:val="28"/>
          <w:szCs w:val="28"/>
        </w:rPr>
        <w:t xml:space="preserve">Надеемся, что вы, уважаемые родители, считаете, что </w:t>
      </w:r>
      <w:r w:rsidRPr="00171BF0">
        <w:rPr>
          <w:rStyle w:val="a3"/>
          <w:rFonts w:ascii="&amp;quot" w:hAnsi="&amp;quot"/>
          <w:b w:val="0"/>
          <w:color w:val="000000"/>
          <w:sz w:val="28"/>
          <w:szCs w:val="28"/>
        </w:rPr>
        <w:t>подвижные игры</w:t>
      </w:r>
      <w:r w:rsidRPr="00171BF0">
        <w:rPr>
          <w:rFonts w:ascii="&amp;quot" w:hAnsi="&amp;quot"/>
          <w:b/>
          <w:color w:val="000000"/>
          <w:sz w:val="28"/>
          <w:szCs w:val="28"/>
        </w:rPr>
        <w:t xml:space="preserve"> очень важны для здоровья и воспитания наших детей.</w:t>
      </w:r>
    </w:p>
    <w:sectPr w:rsidR="00E62DCC" w:rsidRPr="00171BF0" w:rsidSect="00E62D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2F57"/>
    <w:multiLevelType w:val="multilevel"/>
    <w:tmpl w:val="D0D6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FB"/>
    <w:rsid w:val="00171BF0"/>
    <w:rsid w:val="002505FD"/>
    <w:rsid w:val="00290FC2"/>
    <w:rsid w:val="0033406D"/>
    <w:rsid w:val="00405A84"/>
    <w:rsid w:val="00413B4F"/>
    <w:rsid w:val="004630FB"/>
    <w:rsid w:val="009B34C7"/>
    <w:rsid w:val="00CF465E"/>
    <w:rsid w:val="00DC7E0D"/>
    <w:rsid w:val="00E62DCC"/>
    <w:rsid w:val="00F6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4C7"/>
    <w:rPr>
      <w:b/>
      <w:bCs/>
    </w:rPr>
  </w:style>
  <w:style w:type="paragraph" w:styleId="a4">
    <w:name w:val="No Spacing"/>
    <w:uiPriority w:val="1"/>
    <w:qFormat/>
    <w:rsid w:val="009B34C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62DCC"/>
    <w:rPr>
      <w:i/>
      <w:iCs/>
    </w:rPr>
  </w:style>
  <w:style w:type="paragraph" w:customStyle="1" w:styleId="c6">
    <w:name w:val="c6"/>
    <w:basedOn w:val="a"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2DCC"/>
  </w:style>
  <w:style w:type="paragraph" w:customStyle="1" w:styleId="c3">
    <w:name w:val="c3"/>
    <w:basedOn w:val="a"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DCC"/>
  </w:style>
  <w:style w:type="paragraph" w:customStyle="1" w:styleId="c4">
    <w:name w:val="c4"/>
    <w:basedOn w:val="a"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4C7"/>
    <w:rPr>
      <w:b/>
      <w:bCs/>
    </w:rPr>
  </w:style>
  <w:style w:type="paragraph" w:styleId="a4">
    <w:name w:val="No Spacing"/>
    <w:uiPriority w:val="1"/>
    <w:qFormat/>
    <w:rsid w:val="009B34C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62DCC"/>
    <w:rPr>
      <w:i/>
      <w:iCs/>
    </w:rPr>
  </w:style>
  <w:style w:type="paragraph" w:customStyle="1" w:styleId="c6">
    <w:name w:val="c6"/>
    <w:basedOn w:val="a"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2DCC"/>
  </w:style>
  <w:style w:type="paragraph" w:customStyle="1" w:styleId="c3">
    <w:name w:val="c3"/>
    <w:basedOn w:val="a"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DCC"/>
  </w:style>
  <w:style w:type="paragraph" w:customStyle="1" w:styleId="c4">
    <w:name w:val="c4"/>
    <w:basedOn w:val="a"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6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2025-03-28T09:31:00Z</cp:lastPrinted>
  <dcterms:created xsi:type="dcterms:W3CDTF">2019-02-15T18:36:00Z</dcterms:created>
  <dcterms:modified xsi:type="dcterms:W3CDTF">2025-04-02T09:42:00Z</dcterms:modified>
</cp:coreProperties>
</file>